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B810" w14:textId="0C36A395" w:rsidR="00D85FD3" w:rsidRPr="000477CE" w:rsidRDefault="00717839">
      <w:pPr>
        <w:rPr>
          <w:b/>
          <w:bCs/>
        </w:rPr>
      </w:pPr>
      <w:r w:rsidRPr="000477CE">
        <w:rPr>
          <w:b/>
          <w:bCs/>
        </w:rPr>
        <w:t>3:25 pm:  The EDTex Docket:  Past, Present &amp; Future Predictions from Those Who have Seen it All…or Most of it at Least</w:t>
      </w:r>
    </w:p>
    <w:p w14:paraId="05739BB8" w14:textId="7E34D960" w:rsidR="00717839" w:rsidRPr="000477CE" w:rsidRDefault="00717839" w:rsidP="000477CE">
      <w:pPr>
        <w:spacing w:after="0"/>
        <w:rPr>
          <w:b/>
          <w:bCs/>
        </w:rPr>
      </w:pPr>
      <w:r w:rsidRPr="000477CE">
        <w:rPr>
          <w:b/>
          <w:bCs/>
        </w:rPr>
        <w:tab/>
        <w:t xml:space="preserve">Panelists:  Judge David Folsom, Mike Jones, Mark Mann, Gil Gillam, Joe Mueller </w:t>
      </w:r>
    </w:p>
    <w:p w14:paraId="4C843C0C" w14:textId="59AE072D" w:rsidR="00717839" w:rsidRPr="000477CE" w:rsidRDefault="00717839" w:rsidP="00B81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92"/>
        </w:tabs>
        <w:spacing w:after="0"/>
        <w:rPr>
          <w:b/>
          <w:bCs/>
        </w:rPr>
      </w:pPr>
      <w:r w:rsidRPr="000477CE">
        <w:rPr>
          <w:b/>
          <w:bCs/>
        </w:rPr>
        <w:tab/>
        <w:t xml:space="preserve">Moderator:  Jennifer Ainsworth </w:t>
      </w:r>
      <w:r w:rsidR="00B816C8">
        <w:rPr>
          <w:b/>
          <w:bCs/>
        </w:rPr>
        <w:tab/>
      </w:r>
    </w:p>
    <w:p w14:paraId="3F3F741A" w14:textId="33A987D1" w:rsidR="000477CE" w:rsidRDefault="000477CE" w:rsidP="000477CE"/>
    <w:p w14:paraId="007A8425" w14:textId="08D5C982" w:rsidR="00717839" w:rsidRPr="000477CE" w:rsidRDefault="000477CE" w:rsidP="000477CE">
      <w:pPr>
        <w:rPr>
          <w:b/>
          <w:bCs/>
        </w:rPr>
      </w:pPr>
      <w:r w:rsidRPr="000477CE">
        <w:rPr>
          <w:b/>
          <w:bCs/>
        </w:rPr>
        <w:t>Past</w:t>
      </w:r>
    </w:p>
    <w:p w14:paraId="6019E4CE" w14:textId="6D7B52BB" w:rsidR="000477CE" w:rsidRDefault="000477CE">
      <w:r>
        <w:tab/>
        <w:t xml:space="preserve">History of innovation </w:t>
      </w:r>
    </w:p>
    <w:p w14:paraId="65D8B2A5" w14:textId="77777777" w:rsidR="00D55EB4" w:rsidRDefault="000477CE" w:rsidP="00951ED2">
      <w:pPr>
        <w:ind w:left="1440"/>
      </w:pPr>
      <w:r>
        <w:t>Asbestos</w:t>
      </w:r>
      <w:r w:rsidR="00951ED2">
        <w:t xml:space="preserve"> (experiments in consolidation, class action, bellwether trials, summary trials)</w:t>
      </w:r>
      <w:r>
        <w:t>, Tobacco, Courts always up for a challenge</w:t>
      </w:r>
      <w:r w:rsidR="00975A10">
        <w:t xml:space="preserve"> </w:t>
      </w:r>
    </w:p>
    <w:p w14:paraId="2F21BC22" w14:textId="57D6C88D" w:rsidR="000477CE" w:rsidRPr="006565A7" w:rsidRDefault="00975A10" w:rsidP="00951ED2">
      <w:pPr>
        <w:ind w:left="1440"/>
      </w:pPr>
      <w:r w:rsidRPr="006565A7">
        <w:t xml:space="preserve">(War story- asbestos consolidation and a settlement program put into place by Judge Parker- it was not working so Rex Houston and Walter Umphrey </w:t>
      </w:r>
      <w:r w:rsidR="000D7BAD" w:rsidRPr="006565A7">
        <w:t>filed a “Motion to Scrap” the program and Judge Parker signed an order “scrapping” the program. I imagine no other Judge has ever granted a Motion to Scrap)</w:t>
      </w:r>
    </w:p>
    <w:p w14:paraId="7884ED10" w14:textId="340C682F" w:rsidR="000477CE" w:rsidRDefault="000477CE">
      <w:r>
        <w:tab/>
        <w:t xml:space="preserve">Development of Rules and procedural structure </w:t>
      </w:r>
    </w:p>
    <w:p w14:paraId="55D1F5C1" w14:textId="6DD6D1E9" w:rsidR="000477CE" w:rsidRDefault="000477CE">
      <w:r>
        <w:tab/>
      </w:r>
      <w:r>
        <w:tab/>
        <w:t>Eastern District Plan / Development of automatic disclosure</w:t>
      </w:r>
    </w:p>
    <w:p w14:paraId="15BBA2FC" w14:textId="141A1473" w:rsidR="000477CE" w:rsidRDefault="000477CE">
      <w:r>
        <w:tab/>
      </w:r>
      <w:r>
        <w:tab/>
        <w:t xml:space="preserve">Patent Rules / Streamlining of procedure </w:t>
      </w:r>
    </w:p>
    <w:p w14:paraId="5CD628F7" w14:textId="0E79B0AB" w:rsidR="000477CE" w:rsidRDefault="000477CE">
      <w:r>
        <w:tab/>
        <w:t>Willingness to try cases</w:t>
      </w:r>
    </w:p>
    <w:p w14:paraId="7D73D6BB" w14:textId="4976685A" w:rsidR="000477CE" w:rsidRDefault="000477CE">
      <w:r>
        <w:tab/>
        <w:t>Ability to try cases in timely manner (18 months vs years)</w:t>
      </w:r>
    </w:p>
    <w:p w14:paraId="4F756DB2" w14:textId="77777777" w:rsidR="00D55EB4" w:rsidRDefault="000477CE">
      <w:r>
        <w:tab/>
        <w:t>Having this framework in place – allowed for patent litigation to flourish</w:t>
      </w:r>
      <w:r w:rsidR="00975A10">
        <w:t xml:space="preserve">  </w:t>
      </w:r>
    </w:p>
    <w:p w14:paraId="00741946" w14:textId="41E7378B" w:rsidR="000477CE" w:rsidRPr="006565A7" w:rsidRDefault="00975A10" w:rsidP="00D55EB4">
      <w:pPr>
        <w:ind w:left="720"/>
      </w:pPr>
      <w:r w:rsidRPr="006565A7">
        <w:t>(</w:t>
      </w:r>
      <w:r w:rsidR="00D55EB4" w:rsidRPr="006565A7">
        <w:t xml:space="preserve">Discussion about impact on patent docket - </w:t>
      </w:r>
      <w:r w:rsidRPr="006565A7">
        <w:t xml:space="preserve">why there are many patent cases in EDTX. It has been earned over a long period of time and we have judges, clerks and staff that relish being a destination for solving complex cases) </w:t>
      </w:r>
    </w:p>
    <w:p w14:paraId="5E4A9733" w14:textId="405ACB40" w:rsidR="00D55EB4" w:rsidRPr="006565A7" w:rsidRDefault="00D55EB4" w:rsidP="00D55EB4">
      <w:pPr>
        <w:ind w:left="720"/>
      </w:pPr>
      <w:r w:rsidRPr="006565A7">
        <w:t xml:space="preserve">Theme – Importance of Procedure and Rules </w:t>
      </w:r>
    </w:p>
    <w:p w14:paraId="4411E5DB" w14:textId="7DABE948" w:rsidR="00D55EB4" w:rsidRPr="00D55EB4" w:rsidRDefault="00D55EB4" w:rsidP="00D55EB4">
      <w:pPr>
        <w:ind w:left="720"/>
      </w:pPr>
      <w:r>
        <w:tab/>
      </w:r>
    </w:p>
    <w:p w14:paraId="0EFA4780" w14:textId="7BDD60A4" w:rsidR="000477CE" w:rsidRPr="000477CE" w:rsidRDefault="000477CE">
      <w:pPr>
        <w:rPr>
          <w:b/>
          <w:bCs/>
        </w:rPr>
      </w:pPr>
      <w:r w:rsidRPr="000477CE">
        <w:rPr>
          <w:b/>
          <w:bCs/>
        </w:rPr>
        <w:t>Present</w:t>
      </w:r>
    </w:p>
    <w:p w14:paraId="7E8BF668" w14:textId="652C8FDE" w:rsidR="000477CE" w:rsidRDefault="000477CE">
      <w:r>
        <w:tab/>
        <w:t>Patent litigation – latest and most complex in a series of dockets</w:t>
      </w:r>
    </w:p>
    <w:p w14:paraId="70D72A6E" w14:textId="77777777" w:rsidR="00D55EB4" w:rsidRDefault="000477CE" w:rsidP="00D55EB4">
      <w:pPr>
        <w:ind w:left="720"/>
      </w:pPr>
      <w:r>
        <w:t>Always evolving – effect of legislation</w:t>
      </w:r>
      <w:r w:rsidR="000D7BAD">
        <w:t xml:space="preserve"> </w:t>
      </w:r>
    </w:p>
    <w:p w14:paraId="6C042A00" w14:textId="52AF7A28" w:rsidR="000477CE" w:rsidRPr="00D55EB4" w:rsidRDefault="000D7BAD" w:rsidP="00D55EB4">
      <w:pPr>
        <w:ind w:left="1440"/>
      </w:pPr>
      <w:r w:rsidRPr="00D55EB4">
        <w:t>(</w:t>
      </w:r>
      <w:r w:rsidR="00D55EB4" w:rsidRPr="00D55EB4">
        <w:t xml:space="preserve">How the relevant questions change with changes in case law and legislation:  </w:t>
      </w:r>
      <w:r w:rsidRPr="00D55EB4">
        <w:t>venue and physical presence)</w:t>
      </w:r>
    </w:p>
    <w:p w14:paraId="437B907B" w14:textId="77777777" w:rsidR="000477CE" w:rsidRDefault="000477CE">
      <w:r>
        <w:tab/>
        <w:t>Themes:</w:t>
      </w:r>
    </w:p>
    <w:p w14:paraId="1A819CED" w14:textId="77777777" w:rsidR="000477CE" w:rsidRDefault="000477CE">
      <w:r>
        <w:tab/>
      </w:r>
      <w:r>
        <w:tab/>
        <w:t>User friendly</w:t>
      </w:r>
    </w:p>
    <w:p w14:paraId="128813EC" w14:textId="6161B31C" w:rsidR="000477CE" w:rsidRDefault="000477CE">
      <w:r>
        <w:lastRenderedPageBreak/>
        <w:tab/>
      </w:r>
      <w:r>
        <w:tab/>
        <w:t>Trial friendl</w:t>
      </w:r>
      <w:r w:rsidR="00370A8C">
        <w:t>y</w:t>
      </w:r>
    </w:p>
    <w:p w14:paraId="408DE580" w14:textId="6F4C5B7B" w:rsidR="000477CE" w:rsidRDefault="00636468">
      <w:r>
        <w:tab/>
      </w:r>
      <w:r>
        <w:tab/>
        <w:t>Innovation friendly</w:t>
      </w:r>
    </w:p>
    <w:p w14:paraId="5F5E6D7A" w14:textId="7BE8E275" w:rsidR="00636468" w:rsidRDefault="00636468">
      <w:r>
        <w:tab/>
      </w:r>
      <w:r>
        <w:tab/>
      </w:r>
      <w:r>
        <w:tab/>
        <w:t>Time limits, jury questions</w:t>
      </w:r>
    </w:p>
    <w:p w14:paraId="6849F8CC" w14:textId="1BEBC3CE" w:rsidR="00636468" w:rsidRDefault="00636468">
      <w:r>
        <w:tab/>
      </w:r>
      <w:r>
        <w:tab/>
        <w:t>Juries take it very seriously, formality (Judge Folsom talk about)</w:t>
      </w:r>
    </w:p>
    <w:p w14:paraId="6D57E971" w14:textId="42212B38" w:rsidR="00636468" w:rsidRPr="00636468" w:rsidRDefault="00636468">
      <w:r>
        <w:rPr>
          <w:b/>
          <w:bCs/>
        </w:rPr>
        <w:tab/>
      </w:r>
      <w:r>
        <w:t>Workload of judges and law clerks</w:t>
      </w:r>
    </w:p>
    <w:p w14:paraId="5C67B092" w14:textId="77777777" w:rsidR="00D55EB4" w:rsidRDefault="00D55EB4">
      <w:pPr>
        <w:rPr>
          <w:b/>
          <w:bCs/>
        </w:rPr>
      </w:pPr>
    </w:p>
    <w:p w14:paraId="5016E875" w14:textId="76D1744D" w:rsidR="000477CE" w:rsidRPr="000477CE" w:rsidRDefault="000477CE">
      <w:pPr>
        <w:rPr>
          <w:b/>
          <w:bCs/>
        </w:rPr>
      </w:pPr>
      <w:r w:rsidRPr="000477CE">
        <w:rPr>
          <w:b/>
          <w:bCs/>
        </w:rPr>
        <w:t>Future</w:t>
      </w:r>
    </w:p>
    <w:p w14:paraId="21EB92BB" w14:textId="424AE891" w:rsidR="000477CE" w:rsidRDefault="00636468">
      <w:r>
        <w:tab/>
        <w:t>Evolution in dockets in different divisions</w:t>
      </w:r>
    </w:p>
    <w:p w14:paraId="4EC8CB48" w14:textId="59E3CEFD" w:rsidR="00636468" w:rsidRDefault="00636468" w:rsidP="00636468">
      <w:pPr>
        <w:ind w:left="1440"/>
      </w:pPr>
      <w:r>
        <w:t xml:space="preserve">Sherman / Plano – proximity to Dallas influencing, white collar criminal, commercial litigation </w:t>
      </w:r>
    </w:p>
    <w:p w14:paraId="7D67AAEC" w14:textId="046C3BA5" w:rsidR="00636468" w:rsidRDefault="00636468">
      <w:r>
        <w:tab/>
        <w:t>Evolution in litigation itself</w:t>
      </w:r>
    </w:p>
    <w:p w14:paraId="7DB1EC19" w14:textId="77777777" w:rsidR="00370A8C" w:rsidRDefault="00636468">
      <w:pPr>
        <w:rPr>
          <w:color w:val="FF0000"/>
        </w:rPr>
      </w:pPr>
      <w:r>
        <w:tab/>
      </w:r>
      <w:r>
        <w:tab/>
        <w:t>Remote, video usage – depositions, hearings, trials</w:t>
      </w:r>
      <w:r w:rsidR="00370A8C" w:rsidRPr="00370A8C">
        <w:rPr>
          <w:color w:val="FF0000"/>
        </w:rPr>
        <w:t xml:space="preserve"> </w:t>
      </w:r>
    </w:p>
    <w:p w14:paraId="16FD2BFE" w14:textId="4A50BCC7" w:rsidR="00D55EB4" w:rsidRPr="00D55EB4" w:rsidRDefault="00D55EB4" w:rsidP="00D55EB4">
      <w:pPr>
        <w:ind w:left="720"/>
      </w:pPr>
      <w:r w:rsidRPr="00D55EB4">
        <w:t xml:space="preserve">Evolving law on </w:t>
      </w:r>
      <w:r w:rsidR="00370A8C" w:rsidRPr="00D55EB4">
        <w:t xml:space="preserve">what physical presence is for patent cases? </w:t>
      </w:r>
    </w:p>
    <w:p w14:paraId="1D6A1A2D" w14:textId="673A9AEA" w:rsidR="00370A8C" w:rsidRPr="006565A7" w:rsidRDefault="00D55EB4" w:rsidP="00D55EB4">
      <w:pPr>
        <w:ind w:left="720"/>
      </w:pPr>
      <w:r w:rsidRPr="006565A7">
        <w:t xml:space="preserve">New and different types of litigation coming into the District:  such </w:t>
      </w:r>
      <w:r w:rsidR="00370A8C" w:rsidRPr="006565A7">
        <w:t>as more False Claims Act cases, Pharmaceutical cases and Environmental cases due to concerns of climate change</w:t>
      </w:r>
    </w:p>
    <w:p w14:paraId="4E55E1A4" w14:textId="77777777" w:rsidR="00D55EB4" w:rsidRPr="006565A7" w:rsidRDefault="00D55EB4" w:rsidP="00D55EB4">
      <w:pPr>
        <w:ind w:left="720"/>
      </w:pPr>
    </w:p>
    <w:p w14:paraId="6F3D68ED" w14:textId="63F32427" w:rsidR="000477CE" w:rsidRPr="006565A7" w:rsidRDefault="00D55EB4" w:rsidP="00D55EB4">
      <w:pPr>
        <w:ind w:left="720"/>
      </w:pPr>
      <w:r w:rsidRPr="006565A7">
        <w:t>Issue: If Procedure drives dockets (examples from past and present with disclosure and patent rules) what procedural changes could be coming and how could that affect the docket?</w:t>
      </w:r>
    </w:p>
    <w:p w14:paraId="3C0CBD09" w14:textId="6E3F0907" w:rsidR="00717839" w:rsidRPr="006565A7" w:rsidRDefault="00717839"/>
    <w:p w14:paraId="034A3BA5" w14:textId="77777777" w:rsidR="00D55EB4" w:rsidRDefault="00D55EB4"/>
    <w:p w14:paraId="75F79614" w14:textId="77777777" w:rsidR="00636468" w:rsidRDefault="00636468"/>
    <w:p w14:paraId="08BEB163" w14:textId="77777777" w:rsidR="00636468" w:rsidRDefault="00636468"/>
    <w:sectPr w:rsidR="0063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6D49"/>
    <w:multiLevelType w:val="hybridMultilevel"/>
    <w:tmpl w:val="0C86B884"/>
    <w:lvl w:ilvl="0" w:tplc="0738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9"/>
    <w:rsid w:val="000477CE"/>
    <w:rsid w:val="000D7BAD"/>
    <w:rsid w:val="00370A8C"/>
    <w:rsid w:val="003964D0"/>
    <w:rsid w:val="00570E05"/>
    <w:rsid w:val="00636468"/>
    <w:rsid w:val="006565A7"/>
    <w:rsid w:val="00717839"/>
    <w:rsid w:val="00951ED2"/>
    <w:rsid w:val="00975A10"/>
    <w:rsid w:val="00B816C8"/>
    <w:rsid w:val="00BC7983"/>
    <w:rsid w:val="00D55EB4"/>
    <w:rsid w:val="00D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BD1C"/>
  <w15:chartTrackingRefBased/>
  <w15:docId w15:val="{45F4175D-F65F-46EF-9620-0C451CA0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P. Ainsworth</dc:creator>
  <cp:keywords/>
  <dc:description/>
  <cp:lastModifiedBy>Nicole Winningham</cp:lastModifiedBy>
  <cp:revision>4</cp:revision>
  <cp:lastPrinted>2021-10-12T15:21:00Z</cp:lastPrinted>
  <dcterms:created xsi:type="dcterms:W3CDTF">2021-10-12T15:16:00Z</dcterms:created>
  <dcterms:modified xsi:type="dcterms:W3CDTF">2021-10-14T16:22:00Z</dcterms:modified>
</cp:coreProperties>
</file>